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A80" w:rsidRPr="00D466F5" w:rsidRDefault="004A284B" w:rsidP="004A284B">
      <w:pPr>
        <w:spacing w:line="240" w:lineRule="auto"/>
        <w:rPr>
          <w:rFonts w:cs="Times New Roman"/>
          <w:b/>
          <w:i/>
          <w:color w:val="7F7F7F" w:themeColor="text1" w:themeTint="80"/>
          <w:sz w:val="28"/>
          <w:szCs w:val="28"/>
          <w:lang w:val="en-US"/>
        </w:rPr>
      </w:pPr>
      <w:r w:rsidRPr="004A284B">
        <w:rPr>
          <w:sz w:val="28"/>
          <w:szCs w:val="28"/>
          <w:lang w:val="en-US"/>
        </w:rPr>
        <w:br/>
      </w:r>
      <w:r w:rsidRPr="00D466F5">
        <w:rPr>
          <w:rFonts w:cs="Times New Roman"/>
          <w:b/>
          <w:sz w:val="28"/>
          <w:szCs w:val="28"/>
          <w:lang w:val="en-US"/>
        </w:rPr>
        <w:t>T</w:t>
      </w:r>
      <w:r w:rsidR="00F551EC" w:rsidRPr="00D466F5">
        <w:rPr>
          <w:rFonts w:cs="Times New Roman"/>
          <w:b/>
          <w:sz w:val="28"/>
          <w:szCs w:val="28"/>
          <w:lang w:val="en-US"/>
        </w:rPr>
        <w:t xml:space="preserve">itle of the </w:t>
      </w:r>
      <w:r w:rsidR="00D466F5">
        <w:rPr>
          <w:rFonts w:cs="Times New Roman"/>
          <w:b/>
          <w:sz w:val="28"/>
          <w:szCs w:val="28"/>
          <w:lang w:val="en-US"/>
        </w:rPr>
        <w:t>abstract</w:t>
      </w:r>
      <w:r w:rsidR="00F551EC" w:rsidRPr="00D466F5">
        <w:rPr>
          <w:rFonts w:cs="Times New Roman"/>
          <w:b/>
          <w:sz w:val="28"/>
          <w:szCs w:val="28"/>
          <w:lang w:val="en-US"/>
        </w:rPr>
        <w:t>.</w:t>
      </w:r>
    </w:p>
    <w:p w:rsidR="00847A80" w:rsidRPr="004A284B" w:rsidRDefault="00765E7E" w:rsidP="004A284B">
      <w:pPr>
        <w:spacing w:line="240" w:lineRule="auto"/>
        <w:rPr>
          <w:rFonts w:cs="Times New Roman"/>
          <w:lang w:val="en-GB"/>
        </w:rPr>
      </w:pPr>
      <w:r w:rsidRPr="004A284B">
        <w:rPr>
          <w:rFonts w:cs="Times New Roman"/>
          <w:lang w:val="en-GB"/>
        </w:rPr>
        <w:t>Firstname Last</w:t>
      </w:r>
      <w:r w:rsidR="004A284B" w:rsidRPr="004A284B">
        <w:rPr>
          <w:rFonts w:cs="Times New Roman"/>
          <w:lang w:val="en-GB"/>
        </w:rPr>
        <w:t>n</w:t>
      </w:r>
      <w:r w:rsidR="00847A80" w:rsidRPr="004A284B">
        <w:rPr>
          <w:rFonts w:cs="Times New Roman"/>
          <w:lang w:val="en-GB"/>
        </w:rPr>
        <w:t>ame</w:t>
      </w:r>
      <w:r w:rsidR="00847A80" w:rsidRPr="004A284B">
        <w:rPr>
          <w:rFonts w:cs="Times New Roman"/>
          <w:vertAlign w:val="superscript"/>
          <w:lang w:val="en-GB"/>
        </w:rPr>
        <w:t>1</w:t>
      </w:r>
      <w:r w:rsidR="00847A80" w:rsidRPr="004A284B">
        <w:rPr>
          <w:rFonts w:cs="Times New Roman"/>
          <w:lang w:val="en-GB"/>
        </w:rPr>
        <w:t xml:space="preserve">, </w:t>
      </w:r>
      <w:r w:rsidRPr="004A284B">
        <w:rPr>
          <w:rFonts w:cs="Times New Roman"/>
          <w:lang w:val="en-GB"/>
        </w:rPr>
        <w:t>Firstname Last</w:t>
      </w:r>
      <w:r w:rsidR="004A284B" w:rsidRPr="004A284B">
        <w:rPr>
          <w:rFonts w:cs="Times New Roman"/>
          <w:lang w:val="en-GB"/>
        </w:rPr>
        <w:t>n</w:t>
      </w:r>
      <w:r w:rsidRPr="004A284B">
        <w:rPr>
          <w:rFonts w:cs="Times New Roman"/>
          <w:lang w:val="en-GB"/>
        </w:rPr>
        <w:t>ame</w:t>
      </w:r>
      <w:r w:rsidR="001806C8" w:rsidRPr="004A284B">
        <w:rPr>
          <w:rFonts w:cs="Times New Roman"/>
          <w:vertAlign w:val="superscript"/>
          <w:lang w:val="en-GB"/>
        </w:rPr>
        <w:t>2</w:t>
      </w:r>
      <w:r w:rsidR="00847A80" w:rsidRPr="004A284B">
        <w:rPr>
          <w:rFonts w:cs="Times New Roman"/>
          <w:lang w:val="en-GB"/>
        </w:rPr>
        <w:t xml:space="preserve"> and </w:t>
      </w:r>
      <w:r w:rsidRPr="00D466F5">
        <w:rPr>
          <w:rFonts w:cs="Times New Roman"/>
          <w:u w:val="single"/>
          <w:lang w:val="en-GB"/>
        </w:rPr>
        <w:t>Firstname Last</w:t>
      </w:r>
      <w:r w:rsidR="004A284B" w:rsidRPr="00D466F5">
        <w:rPr>
          <w:rFonts w:cs="Times New Roman"/>
          <w:u w:val="single"/>
          <w:lang w:val="en-GB"/>
        </w:rPr>
        <w:t>n</w:t>
      </w:r>
      <w:r w:rsidRPr="00D466F5">
        <w:rPr>
          <w:rFonts w:cs="Times New Roman"/>
          <w:u w:val="single"/>
          <w:lang w:val="en-GB"/>
        </w:rPr>
        <w:t>ame</w:t>
      </w:r>
      <w:r w:rsidR="00D466F5">
        <w:rPr>
          <w:rFonts w:cs="Times New Roman"/>
          <w:vertAlign w:val="superscript"/>
          <w:lang w:val="en-GB"/>
        </w:rPr>
        <w:t>3</w:t>
      </w:r>
      <w:r w:rsidR="00847A80" w:rsidRPr="004A284B">
        <w:rPr>
          <w:rFonts w:cs="Times New Roman"/>
          <w:lang w:val="en-GB"/>
        </w:rPr>
        <w:t xml:space="preserve"> </w:t>
      </w:r>
    </w:p>
    <w:p w:rsidR="004A284B" w:rsidRPr="004A284B" w:rsidRDefault="004A284B" w:rsidP="004A284B">
      <w:pPr>
        <w:spacing w:line="240" w:lineRule="auto"/>
        <w:rPr>
          <w:rFonts w:cs="Times New Roman"/>
          <w:i/>
          <w:vertAlign w:val="superscript"/>
          <w:lang w:val="en-US"/>
        </w:rPr>
      </w:pPr>
    </w:p>
    <w:p w:rsidR="00847A80" w:rsidRPr="004A284B" w:rsidRDefault="00847A80" w:rsidP="004A284B">
      <w:pPr>
        <w:spacing w:line="240" w:lineRule="auto"/>
        <w:rPr>
          <w:rFonts w:cs="Times New Roman"/>
          <w:i/>
          <w:lang w:val="en-US"/>
        </w:rPr>
      </w:pPr>
      <w:r w:rsidRPr="004A284B">
        <w:rPr>
          <w:rFonts w:cs="Times New Roman"/>
          <w:i/>
          <w:vertAlign w:val="superscript"/>
          <w:lang w:val="en-US"/>
        </w:rPr>
        <w:t>1</w:t>
      </w:r>
      <w:r w:rsidR="00765E7E" w:rsidRPr="004A284B">
        <w:rPr>
          <w:rFonts w:cs="Times New Roman"/>
          <w:i/>
          <w:vertAlign w:val="superscript"/>
          <w:lang w:val="en-US"/>
        </w:rPr>
        <w:t xml:space="preserve">,3 </w:t>
      </w:r>
      <w:r w:rsidR="004A284B" w:rsidRPr="004A284B">
        <w:rPr>
          <w:rFonts w:cs="Times New Roman"/>
          <w:i/>
          <w:lang w:val="en-US"/>
        </w:rPr>
        <w:t>EGFV, Institute of Vine and Wine Science,</w:t>
      </w:r>
      <w:r w:rsidR="00765E7E" w:rsidRPr="004A284B">
        <w:rPr>
          <w:rFonts w:cs="Times New Roman"/>
          <w:i/>
          <w:lang w:val="en-US"/>
        </w:rPr>
        <w:t xml:space="preserve"> </w:t>
      </w:r>
      <w:r w:rsidR="004A284B" w:rsidRPr="004A284B">
        <w:rPr>
          <w:rFonts w:cs="Times New Roman"/>
          <w:i/>
          <w:lang w:val="en-US"/>
        </w:rPr>
        <w:t>Bordeaux,</w:t>
      </w:r>
      <w:r w:rsidR="00765E7E" w:rsidRPr="004A284B">
        <w:rPr>
          <w:rFonts w:cs="Times New Roman"/>
          <w:i/>
          <w:lang w:val="en-US"/>
        </w:rPr>
        <w:t xml:space="preserve"> France</w:t>
      </w:r>
      <w:r w:rsidRPr="004A284B">
        <w:rPr>
          <w:rFonts w:cs="Times New Roman"/>
          <w:i/>
          <w:lang w:val="en-US"/>
        </w:rPr>
        <w:t xml:space="preserve"> </w:t>
      </w:r>
    </w:p>
    <w:p w:rsidR="004A284B" w:rsidRPr="004A284B" w:rsidRDefault="00847A80" w:rsidP="004A284B">
      <w:pPr>
        <w:spacing w:line="240" w:lineRule="auto"/>
        <w:rPr>
          <w:rFonts w:cs="Times New Roman"/>
          <w:i/>
          <w:lang w:val="en-US"/>
        </w:rPr>
      </w:pPr>
      <w:r w:rsidRPr="004A284B">
        <w:rPr>
          <w:rFonts w:cs="Times New Roman"/>
          <w:i/>
          <w:vertAlign w:val="superscript"/>
          <w:lang w:val="en-US"/>
        </w:rPr>
        <w:t>2</w:t>
      </w:r>
      <w:r w:rsidR="00765E7E" w:rsidRPr="004A284B">
        <w:rPr>
          <w:rFonts w:cs="Times New Roman"/>
          <w:i/>
          <w:lang w:val="en-US"/>
        </w:rPr>
        <w:t xml:space="preserve"> Departement of Viticulture, </w:t>
      </w:r>
      <w:r w:rsidR="004A284B" w:rsidRPr="004A284B">
        <w:rPr>
          <w:rFonts w:cs="Times New Roman"/>
          <w:i/>
          <w:lang w:val="en-US"/>
        </w:rPr>
        <w:t>Cornell</w:t>
      </w:r>
      <w:r w:rsidR="00765E7E" w:rsidRPr="004A284B">
        <w:rPr>
          <w:rFonts w:cs="Times New Roman"/>
          <w:i/>
          <w:lang w:val="en-US"/>
        </w:rPr>
        <w:t xml:space="preserve"> University, </w:t>
      </w:r>
      <w:r w:rsidR="004A284B" w:rsidRPr="004A284B">
        <w:rPr>
          <w:rFonts w:cs="Times New Roman"/>
          <w:i/>
          <w:lang w:val="en-US"/>
        </w:rPr>
        <w:t>Geneva, USA</w:t>
      </w:r>
    </w:p>
    <w:p w:rsidR="00847A80" w:rsidRPr="004A284B" w:rsidRDefault="004A284B" w:rsidP="004A284B">
      <w:pPr>
        <w:spacing w:line="240" w:lineRule="auto"/>
        <w:rPr>
          <w:rFonts w:cs="Times New Roman"/>
          <w:i/>
          <w:lang w:val="en-GB"/>
        </w:rPr>
      </w:pPr>
      <w:r w:rsidRPr="004A284B">
        <w:rPr>
          <w:rFonts w:cs="Times New Roman"/>
          <w:i/>
          <w:lang w:val="en-GB"/>
        </w:rPr>
        <w:t xml:space="preserve">Presenting author: </w:t>
      </w:r>
      <w:r w:rsidR="00D466F5">
        <w:rPr>
          <w:rFonts w:cs="Times New Roman"/>
          <w:i/>
          <w:lang w:val="en-GB"/>
        </w:rPr>
        <w:t>my.name</w:t>
      </w:r>
      <w:r w:rsidRPr="004A284B">
        <w:rPr>
          <w:rFonts w:cs="Times New Roman"/>
          <w:i/>
          <w:lang w:val="en-GB"/>
        </w:rPr>
        <w:t>@inrae</w:t>
      </w:r>
      <w:r w:rsidR="00847A80" w:rsidRPr="004A284B">
        <w:rPr>
          <w:rFonts w:cs="Times New Roman"/>
          <w:i/>
          <w:lang w:val="en-GB"/>
        </w:rPr>
        <w:t>.</w:t>
      </w:r>
      <w:r w:rsidR="00D55F37" w:rsidRPr="004A284B">
        <w:rPr>
          <w:rFonts w:cs="Times New Roman"/>
          <w:i/>
          <w:lang w:val="en-GB"/>
        </w:rPr>
        <w:t>fr</w:t>
      </w:r>
    </w:p>
    <w:p w:rsidR="00847A80" w:rsidRPr="004A284B" w:rsidRDefault="00847A80" w:rsidP="004A284B">
      <w:pPr>
        <w:spacing w:line="240" w:lineRule="auto"/>
        <w:rPr>
          <w:rFonts w:cs="Times New Roman"/>
          <w:lang w:val="en-GB"/>
        </w:rPr>
      </w:pPr>
    </w:p>
    <w:p w:rsidR="00847A80" w:rsidRPr="00D466F5" w:rsidRDefault="00847A80" w:rsidP="004A284B">
      <w:pPr>
        <w:pStyle w:val="Titre1"/>
        <w:spacing w:before="0" w:after="0" w:line="240" w:lineRule="auto"/>
        <w:rPr>
          <w:rFonts w:cs="Times New Roman"/>
          <w:b w:val="0"/>
          <w:szCs w:val="24"/>
          <w:lang w:val="en-GB"/>
        </w:rPr>
      </w:pPr>
      <w:bookmarkStart w:id="0" w:name="_Abstract_(style:_Heading"/>
      <w:bookmarkStart w:id="1" w:name="_Toc50125184"/>
      <w:bookmarkStart w:id="2" w:name="_Toc70505293"/>
      <w:bookmarkEnd w:id="0"/>
      <w:r w:rsidRPr="004A284B">
        <w:rPr>
          <w:rFonts w:cs="Times New Roman"/>
          <w:szCs w:val="24"/>
          <w:lang w:val="en-GB"/>
        </w:rPr>
        <w:t>Abstract</w:t>
      </w:r>
      <w:bookmarkEnd w:id="1"/>
      <w:bookmarkEnd w:id="2"/>
      <w:r w:rsidR="00D466F5">
        <w:rPr>
          <w:rFonts w:cs="Times New Roman"/>
          <w:b w:val="0"/>
          <w:szCs w:val="24"/>
          <w:lang w:val="en-GB"/>
        </w:rPr>
        <w:t xml:space="preserve"> (300 words max.)</w:t>
      </w:r>
    </w:p>
    <w:p w:rsidR="004A284B" w:rsidRDefault="004A284B" w:rsidP="004A284B">
      <w:pPr>
        <w:spacing w:line="240" w:lineRule="auto"/>
        <w:ind w:firstLine="284"/>
        <w:jc w:val="both"/>
        <w:rPr>
          <w:lang w:val="en-GB"/>
        </w:rPr>
      </w:pPr>
      <w:r w:rsidRPr="004A284B">
        <w:rPr>
          <w:lang w:val="en-GB"/>
        </w:rPr>
        <w:t>Usu semper quam est tyrannorum rerum nec ergo omnibus rerum tyrannorum circumfluere de potest nulla si si Nam deorum ergo nullus usu deorum amicitiae Haec sollicita de nimirum nec qui circumfluere qua nulla hominum in quis vivere circumfluere nulla cognitam amicitia nec diligatur quam vivere ullo nulla circumfluere ullo diligat diligat nec audiendi Haec est in caritas locus atque vivere suspecta qua deliciis tyrannorum rerum deorum quemquam est velit stabilis erunt stabilis in habent hominum amicitia in quemquam velit diligatur in benevolentiae usu velit tyrannorum abundantia si in tyrannorum velit Haec quis nec tyrannorum qui deorum in potest est vita.</w:t>
      </w:r>
    </w:p>
    <w:p w:rsidR="004A284B" w:rsidRDefault="004A284B" w:rsidP="004A284B">
      <w:pPr>
        <w:spacing w:line="240" w:lineRule="auto"/>
        <w:ind w:firstLine="284"/>
        <w:jc w:val="both"/>
        <w:rPr>
          <w:lang w:val="en-GB"/>
        </w:rPr>
      </w:pPr>
      <w:r w:rsidRPr="004A284B">
        <w:rPr>
          <w:lang w:val="en-GB"/>
        </w:rPr>
        <w:t>Locuta nobilem ut quae inde priscis nobilem a est explanare causam explanare arbitror documentorum rata documentorum ut locuta causam inpulit fides maioribus super nunc ulla exitium enim explanare ut fides ulla maioribus enim Aginatium enim a est quae maioribus est rata pertinacior est nobilem nunc nec inde locuta fides inpulit est rata ulla hoc fama nec super est nunc quae priscis ut inde ut pertinacior praecipitem super enim praecipitem super enim fides est nec nec explanare maioribus ulla arbitror nobilem causam ut arbitror nobilem praecipitem priscis explanare iam arbitror arbitror explanare causam enim Aginatium Aginatium explanare ulla ut inpulit super.</w:t>
      </w:r>
    </w:p>
    <w:p w:rsidR="004A284B" w:rsidRPr="004A284B" w:rsidRDefault="004A284B" w:rsidP="004A284B">
      <w:pPr>
        <w:spacing w:line="240" w:lineRule="auto"/>
        <w:ind w:firstLine="284"/>
        <w:jc w:val="both"/>
        <w:rPr>
          <w:rFonts w:cs="Times New Roman"/>
          <w:lang w:val="en-GB"/>
        </w:rPr>
      </w:pPr>
      <w:r w:rsidRPr="004A284B">
        <w:rPr>
          <w:lang w:val="en-GB"/>
        </w:rPr>
        <w:t>Latenter indicanda vehiculoque super super in tuto in in tuto his ad ad intromissa latenter prodiderat mariti mariti poposcerat obtendi ut his latenter intromissa regiae quae iam poposcerat maiora tuto militibus proliceret ad regiae his ad ad vel mulier palatium ianuas paria ianuas exultans paria vilis paria vel ad obscurissimis locata propositum inpositam his latenter mulier prodiderat inpositam indicanda per muneratam emisit militibus obtendi ut militibus paria his quam militibus aliqua ad per ei ianuas super maiora vel quae incitatum exultans per paria poposcerat prodiderat maiora publicum alios quam inlecebris insidias palatium regiae propositum maiora salute Constantina alios ad exultans.</w:t>
      </w:r>
    </w:p>
    <w:p w:rsidR="004A284B" w:rsidRPr="004A284B" w:rsidRDefault="004A284B" w:rsidP="004A284B">
      <w:pPr>
        <w:spacing w:line="240" w:lineRule="auto"/>
        <w:rPr>
          <w:rFonts w:cs="Times New Roman"/>
          <w:lang w:val="en-GB"/>
        </w:rPr>
      </w:pPr>
    </w:p>
    <w:p w:rsidR="00847A80" w:rsidRPr="004A284B" w:rsidRDefault="004A284B" w:rsidP="004A284B">
      <w:pPr>
        <w:spacing w:line="240" w:lineRule="auto"/>
        <w:rPr>
          <w:rFonts w:eastAsiaTheme="majorEastAsia" w:cs="Times New Roman"/>
          <w:i/>
          <w:iCs/>
          <w:color w:val="595959" w:themeColor="text1" w:themeTint="A6"/>
          <w:bdr w:val="none" w:sz="0" w:space="0" w:color="auto" w:frame="1"/>
          <w:lang w:val="en-GB"/>
        </w:rPr>
      </w:pPr>
      <w:r w:rsidRPr="004A284B">
        <w:rPr>
          <w:rFonts w:cs="Times New Roman"/>
          <w:b/>
          <w:lang w:val="en-GB"/>
        </w:rPr>
        <w:t>Keywords :</w:t>
      </w:r>
      <w:r w:rsidRPr="004A284B">
        <w:rPr>
          <w:rFonts w:cs="Times New Roman"/>
          <w:lang w:val="en-GB"/>
        </w:rPr>
        <w:t xml:space="preserve"> </w:t>
      </w:r>
      <w:r w:rsidR="00847A80" w:rsidRPr="004A284B">
        <w:rPr>
          <w:rFonts w:cs="Times New Roman"/>
          <w:lang w:val="en-GB"/>
        </w:rPr>
        <w:t>keyword1, keyword2, keyword3</w:t>
      </w:r>
      <w:r>
        <w:rPr>
          <w:rFonts w:cs="Times New Roman"/>
          <w:lang w:val="en-GB"/>
        </w:rPr>
        <w:t>, keyw</w:t>
      </w:r>
      <w:r w:rsidR="00D466F5">
        <w:rPr>
          <w:rFonts w:cs="Times New Roman"/>
          <w:lang w:val="en-GB"/>
        </w:rPr>
        <w:t>o</w:t>
      </w:r>
      <w:r>
        <w:rPr>
          <w:rFonts w:cs="Times New Roman"/>
          <w:lang w:val="en-GB"/>
        </w:rPr>
        <w:t>rd4, keyword5.</w:t>
      </w:r>
    </w:p>
    <w:p w:rsidR="00847A80" w:rsidRPr="004A284B" w:rsidRDefault="00847A80" w:rsidP="00847A80">
      <w:pPr>
        <w:rPr>
          <w:rFonts w:ascii="Arial" w:hAnsi="Arial" w:cs="Arial"/>
          <w:lang w:val="en-US"/>
        </w:rPr>
      </w:pPr>
    </w:p>
    <w:sectPr w:rsidR="00847A80" w:rsidRPr="004A284B" w:rsidSect="00204812">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ACE" w:rsidRDefault="00E13ACE" w:rsidP="00847A80">
      <w:pPr>
        <w:spacing w:line="240" w:lineRule="auto"/>
      </w:pPr>
      <w:r>
        <w:separator/>
      </w:r>
    </w:p>
  </w:endnote>
  <w:endnote w:type="continuationSeparator" w:id="0">
    <w:p w:rsidR="00E13ACE" w:rsidRDefault="00E13ACE" w:rsidP="00847A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imes New Roman (Titre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DC" w:rsidRDefault="00730ED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AE1" w:rsidRPr="00204812" w:rsidRDefault="00204812" w:rsidP="00204812">
    <w:pPr>
      <w:pStyle w:val="Pieddepage"/>
      <w:pBdr>
        <w:top w:val="single" w:sz="4" w:space="1" w:color="auto"/>
      </w:pBdr>
      <w:spacing w:line="240" w:lineRule="auto"/>
      <w:jc w:val="center"/>
      <w:rPr>
        <w:rFonts w:asciiTheme="majorHAnsi" w:hAnsiTheme="majorHAnsi" w:cstheme="majorHAnsi"/>
        <w:b/>
        <w:sz w:val="20"/>
        <w:szCs w:val="20"/>
        <w:lang w:val="en-US"/>
      </w:rPr>
    </w:pPr>
    <w:r w:rsidRPr="00204812">
      <w:rPr>
        <w:rFonts w:asciiTheme="majorHAnsi" w:hAnsiTheme="majorHAnsi" w:cstheme="majorHAnsi"/>
        <w:b/>
        <w:sz w:val="20"/>
        <w:szCs w:val="20"/>
        <w:lang w:val="en-US"/>
      </w:rPr>
      <w:t>Deadline a</w:t>
    </w:r>
    <w:r w:rsidR="00B74AE1" w:rsidRPr="00204812">
      <w:rPr>
        <w:rFonts w:asciiTheme="majorHAnsi" w:hAnsiTheme="majorHAnsi" w:cstheme="majorHAnsi"/>
        <w:b/>
        <w:sz w:val="20"/>
        <w:szCs w:val="20"/>
        <w:lang w:val="en-US"/>
      </w:rPr>
      <w:t xml:space="preserve">bstract submission </w:t>
    </w:r>
    <w:r w:rsidRPr="00204812">
      <w:rPr>
        <w:rFonts w:asciiTheme="majorHAnsi" w:hAnsiTheme="majorHAnsi" w:cstheme="majorHAnsi"/>
        <w:b/>
        <w:sz w:val="20"/>
        <w:szCs w:val="20"/>
        <w:lang w:val="en-US"/>
      </w:rPr>
      <w:t>:</w:t>
    </w:r>
    <w:r w:rsidR="003A0990">
      <w:rPr>
        <w:rFonts w:asciiTheme="majorHAnsi" w:hAnsiTheme="majorHAnsi" w:cstheme="majorHAnsi"/>
        <w:b/>
        <w:sz w:val="20"/>
        <w:szCs w:val="20"/>
        <w:lang w:val="en-US"/>
      </w:rPr>
      <w:t xml:space="preserve"> </w:t>
    </w:r>
    <w:r w:rsidR="00B74AE1" w:rsidRPr="00204812">
      <w:rPr>
        <w:rFonts w:asciiTheme="majorHAnsi" w:hAnsiTheme="majorHAnsi" w:cstheme="majorHAnsi"/>
        <w:b/>
        <w:sz w:val="20"/>
        <w:szCs w:val="20"/>
        <w:lang w:val="en-US"/>
      </w:rPr>
      <w:t>1</w:t>
    </w:r>
    <w:r w:rsidR="003A0990">
      <w:rPr>
        <w:rFonts w:asciiTheme="majorHAnsi" w:hAnsiTheme="majorHAnsi" w:cstheme="majorHAnsi"/>
        <w:b/>
        <w:sz w:val="20"/>
        <w:szCs w:val="20"/>
        <w:lang w:val="en-US"/>
      </w:rPr>
      <w:t>5</w:t>
    </w:r>
    <w:bookmarkStart w:id="3" w:name="_GoBack"/>
    <w:bookmarkEnd w:id="3"/>
    <w:r w:rsidR="00B74AE1" w:rsidRPr="00204812">
      <w:rPr>
        <w:rFonts w:asciiTheme="majorHAnsi" w:hAnsiTheme="majorHAnsi" w:cstheme="majorHAnsi"/>
        <w:b/>
        <w:sz w:val="20"/>
        <w:szCs w:val="20"/>
        <w:lang w:val="en-US"/>
      </w:rPr>
      <w:t xml:space="preserve"> October 2021</w:t>
    </w:r>
  </w:p>
  <w:p w:rsidR="00B74AE1" w:rsidRPr="00204812" w:rsidRDefault="00B74AE1" w:rsidP="00204812">
    <w:pPr>
      <w:pStyle w:val="Pieddepage"/>
      <w:pBdr>
        <w:top w:val="single" w:sz="4" w:space="1" w:color="auto"/>
      </w:pBdr>
      <w:spacing w:line="240" w:lineRule="auto"/>
      <w:jc w:val="center"/>
      <w:rPr>
        <w:rFonts w:asciiTheme="majorHAnsi" w:hAnsiTheme="majorHAnsi" w:cstheme="majorHAnsi"/>
        <w:b/>
        <w:sz w:val="20"/>
        <w:szCs w:val="20"/>
        <w:lang w:val="en-US"/>
      </w:rPr>
    </w:pPr>
    <w:r w:rsidRPr="00204812">
      <w:rPr>
        <w:rFonts w:asciiTheme="majorHAnsi" w:hAnsiTheme="majorHAnsi" w:cstheme="majorHAnsi"/>
        <w:b/>
        <w:sz w:val="20"/>
        <w:szCs w:val="20"/>
        <w:lang w:val="en-US"/>
      </w:rPr>
      <w:t xml:space="preserve">E-mail: </w:t>
    </w:r>
    <w:hyperlink r:id="rId1" w:history="1">
      <w:r w:rsidRPr="00204812">
        <w:rPr>
          <w:rStyle w:val="Lienhypertexte"/>
          <w:rFonts w:asciiTheme="majorHAnsi" w:hAnsiTheme="majorHAnsi" w:cstheme="majorHAnsi"/>
          <w:b/>
          <w:sz w:val="20"/>
          <w:szCs w:val="20"/>
          <w:lang w:val="en-US"/>
        </w:rPr>
        <w:t>terclim2022@inrae.fr</w:t>
      </w:r>
    </w:hyperlink>
    <w:r w:rsidRPr="00204812">
      <w:rPr>
        <w:rFonts w:asciiTheme="majorHAnsi" w:hAnsiTheme="majorHAnsi" w:cstheme="majorHAnsi"/>
        <w:b/>
        <w:sz w:val="20"/>
        <w:szCs w:val="20"/>
        <w:lang w:val="en-US"/>
      </w:rPr>
      <w:t xml:space="preserve"> – Website: </w:t>
    </w:r>
    <w:hyperlink r:id="rId2" w:history="1">
      <w:r w:rsidRPr="00204812">
        <w:rPr>
          <w:rStyle w:val="Lienhypertexte"/>
          <w:rFonts w:asciiTheme="majorHAnsi" w:hAnsiTheme="majorHAnsi" w:cstheme="majorHAnsi"/>
          <w:b/>
          <w:sz w:val="20"/>
          <w:szCs w:val="20"/>
          <w:lang w:val="en-US"/>
        </w:rPr>
        <w:t>https://terclim2022.symposium.inrae.fr/</w:t>
      </w:r>
    </w:hyperlink>
  </w:p>
  <w:p w:rsidR="00B74AE1" w:rsidRPr="00B74AE1" w:rsidRDefault="00B74AE1" w:rsidP="00B74AE1">
    <w:pPr>
      <w:pStyle w:val="Pieddepage"/>
      <w:jc w:val="center"/>
      <w:rPr>
        <w:sz w:val="20"/>
        <w:szCs w:val="20"/>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DC" w:rsidRDefault="00730ED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ACE" w:rsidRDefault="00E13ACE" w:rsidP="00847A80">
      <w:pPr>
        <w:spacing w:line="240" w:lineRule="auto"/>
      </w:pPr>
      <w:r>
        <w:separator/>
      </w:r>
    </w:p>
  </w:footnote>
  <w:footnote w:type="continuationSeparator" w:id="0">
    <w:p w:rsidR="00E13ACE" w:rsidRDefault="00E13ACE" w:rsidP="00847A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DC" w:rsidRDefault="00730ED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DC" w:rsidRDefault="00D55F37" w:rsidP="00204812">
    <w:pPr>
      <w:pStyle w:val="En-tte"/>
      <w:spacing w:line="240" w:lineRule="auto"/>
      <w:jc w:val="center"/>
      <w:rPr>
        <w:rFonts w:asciiTheme="majorHAnsi" w:hAnsiTheme="majorHAnsi" w:cstheme="majorHAnsi"/>
        <w:b/>
        <w:sz w:val="20"/>
        <w:szCs w:val="20"/>
        <w:lang w:val="en-US"/>
      </w:rPr>
    </w:pPr>
    <w:r>
      <w:rPr>
        <w:noProof/>
        <w:color w:val="000000" w:themeColor="text1"/>
        <w:lang w:eastAsia="fr-FR"/>
      </w:rPr>
      <w:drawing>
        <wp:inline distT="0" distB="0" distL="0" distR="0">
          <wp:extent cx="5753100" cy="1209675"/>
          <wp:effectExtent l="0" t="0" r="0" b="9525"/>
          <wp:docPr id="3" name="Image 3" descr="C:\Users\P. Vivin\AppData\Local\Microsoft\Windows\INetCache\Content.Word\terclim-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 Vivin\AppData\Local\Microsoft\Windows\INetCache\Content.Word\terclim-banner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209675"/>
                  </a:xfrm>
                  <a:prstGeom prst="rect">
                    <a:avLst/>
                  </a:prstGeom>
                  <a:noFill/>
                  <a:ln>
                    <a:noFill/>
                  </a:ln>
                </pic:spPr>
              </pic:pic>
            </a:graphicData>
          </a:graphic>
        </wp:inline>
      </w:drawing>
    </w:r>
  </w:p>
  <w:p w:rsidR="00204812" w:rsidRPr="00204812" w:rsidRDefault="00D55F37" w:rsidP="00204812">
    <w:pPr>
      <w:pStyle w:val="En-tte"/>
      <w:spacing w:line="240" w:lineRule="auto"/>
      <w:jc w:val="center"/>
      <w:rPr>
        <w:rFonts w:asciiTheme="majorHAnsi" w:hAnsiTheme="majorHAnsi" w:cstheme="majorHAnsi"/>
        <w:b/>
        <w:sz w:val="20"/>
        <w:szCs w:val="20"/>
        <w:lang w:val="en-US"/>
      </w:rPr>
    </w:pPr>
    <w:r>
      <w:rPr>
        <w:rFonts w:asciiTheme="majorHAnsi" w:hAnsiTheme="majorHAnsi" w:cstheme="majorHAnsi"/>
        <w:b/>
        <w:sz w:val="20"/>
        <w:szCs w:val="20"/>
        <w:lang w:val="en-US"/>
      </w:rPr>
      <w:t>terclim2022</w:t>
    </w:r>
    <w:r>
      <w:rPr>
        <w:rFonts w:ascii="Comic Sans MS" w:hAnsi="Comic Sans MS" w:cstheme="majorHAnsi"/>
        <w:b/>
        <w:sz w:val="20"/>
        <w:szCs w:val="20"/>
        <w:lang w:val="en-US"/>
      </w:rPr>
      <w:t>│</w:t>
    </w:r>
    <w:r w:rsidR="00204812" w:rsidRPr="00204812">
      <w:rPr>
        <w:rFonts w:asciiTheme="majorHAnsi" w:hAnsiTheme="majorHAnsi" w:cstheme="majorHAnsi"/>
        <w:b/>
        <w:sz w:val="20"/>
        <w:szCs w:val="20"/>
        <w:lang w:val="en-US"/>
      </w:rPr>
      <w:t>XIV</w:t>
    </w:r>
    <w:r w:rsidR="00204812" w:rsidRPr="00204812">
      <w:rPr>
        <w:rFonts w:asciiTheme="majorHAnsi" w:hAnsiTheme="majorHAnsi" w:cstheme="majorHAnsi"/>
        <w:b/>
        <w:sz w:val="20"/>
        <w:szCs w:val="20"/>
        <w:vertAlign w:val="superscript"/>
        <w:lang w:val="en-US"/>
      </w:rPr>
      <w:t>th</w:t>
    </w:r>
    <w:r w:rsidR="00204812" w:rsidRPr="00204812">
      <w:rPr>
        <w:rFonts w:asciiTheme="majorHAnsi" w:hAnsiTheme="majorHAnsi" w:cstheme="majorHAnsi"/>
        <w:b/>
        <w:sz w:val="20"/>
        <w:szCs w:val="20"/>
        <w:lang w:val="en-US"/>
      </w:rPr>
      <w:t xml:space="preserve"> International Terroir Congress</w:t>
    </w:r>
    <w:r w:rsidR="00224066">
      <w:rPr>
        <w:rFonts w:asciiTheme="majorHAnsi" w:hAnsiTheme="majorHAnsi" w:cstheme="majorHAnsi"/>
        <w:b/>
        <w:sz w:val="20"/>
        <w:szCs w:val="20"/>
        <w:lang w:val="en-US"/>
      </w:rPr>
      <w:t xml:space="preserve"> + </w:t>
    </w:r>
    <w:r w:rsidR="00204812" w:rsidRPr="00204812">
      <w:rPr>
        <w:rFonts w:asciiTheme="majorHAnsi" w:hAnsiTheme="majorHAnsi" w:cstheme="majorHAnsi"/>
        <w:b/>
        <w:sz w:val="20"/>
        <w:szCs w:val="20"/>
        <w:lang w:val="en-US"/>
      </w:rPr>
      <w:t>2</w:t>
    </w:r>
    <w:r w:rsidR="00204812" w:rsidRPr="00204812">
      <w:rPr>
        <w:rFonts w:asciiTheme="majorHAnsi" w:hAnsiTheme="majorHAnsi" w:cstheme="majorHAnsi"/>
        <w:b/>
        <w:sz w:val="20"/>
        <w:szCs w:val="20"/>
        <w:vertAlign w:val="superscript"/>
        <w:lang w:val="en-US"/>
      </w:rPr>
      <w:t>nd</w:t>
    </w:r>
    <w:r w:rsidR="00204812">
      <w:rPr>
        <w:rFonts w:asciiTheme="majorHAnsi" w:hAnsiTheme="majorHAnsi" w:cstheme="majorHAnsi"/>
        <w:b/>
        <w:sz w:val="20"/>
        <w:szCs w:val="20"/>
        <w:lang w:val="en-US"/>
      </w:rPr>
      <w:t xml:space="preserve"> ClimWine Symposiu</w:t>
    </w:r>
    <w:r w:rsidR="00224066">
      <w:rPr>
        <w:rFonts w:asciiTheme="majorHAnsi" w:hAnsiTheme="majorHAnsi" w:cstheme="majorHAnsi"/>
        <w:b/>
        <w:sz w:val="20"/>
        <w:szCs w:val="20"/>
        <w:lang w:val="en-US"/>
      </w:rPr>
      <w:t>m</w:t>
    </w:r>
    <w:r w:rsidR="00204812">
      <w:rPr>
        <w:rFonts w:asciiTheme="majorHAnsi" w:hAnsiTheme="majorHAnsi" w:cstheme="majorHAnsi"/>
        <w:b/>
        <w:sz w:val="20"/>
        <w:szCs w:val="20"/>
        <w:lang w:val="en-US"/>
      </w:rPr>
      <w:br/>
      <w:t xml:space="preserve">July </w:t>
    </w:r>
    <w:r w:rsidR="00204812" w:rsidRPr="00204812">
      <w:rPr>
        <w:rFonts w:asciiTheme="majorHAnsi" w:hAnsiTheme="majorHAnsi" w:cstheme="majorHAnsi"/>
        <w:b/>
        <w:sz w:val="20"/>
        <w:szCs w:val="20"/>
        <w:lang w:val="en-US"/>
      </w:rPr>
      <w:t>3-8</w:t>
    </w:r>
    <w:r w:rsidR="00204812">
      <w:rPr>
        <w:rFonts w:asciiTheme="majorHAnsi" w:hAnsiTheme="majorHAnsi" w:cstheme="majorHAnsi"/>
        <w:b/>
        <w:sz w:val="20"/>
        <w:szCs w:val="20"/>
        <w:lang w:val="en-US"/>
      </w:rPr>
      <w:t>,</w:t>
    </w:r>
    <w:r w:rsidR="00204812" w:rsidRPr="00204812">
      <w:rPr>
        <w:rFonts w:asciiTheme="majorHAnsi" w:hAnsiTheme="majorHAnsi" w:cstheme="majorHAnsi"/>
        <w:b/>
        <w:sz w:val="20"/>
        <w:szCs w:val="20"/>
        <w:lang w:val="en-US"/>
      </w:rPr>
      <w:t xml:space="preserve"> 2022</w:t>
    </w:r>
    <w:r w:rsidR="00204812">
      <w:rPr>
        <w:rFonts w:ascii="Comic Sans MS" w:hAnsi="Comic Sans MS" w:cstheme="majorHAnsi"/>
        <w:b/>
        <w:sz w:val="20"/>
        <w:szCs w:val="20"/>
        <w:lang w:val="en-US"/>
      </w:rPr>
      <w:t>│</w:t>
    </w:r>
    <w:r w:rsidR="00204812" w:rsidRPr="00204812">
      <w:rPr>
        <w:rFonts w:asciiTheme="majorHAnsi" w:hAnsiTheme="majorHAnsi" w:cstheme="majorHAnsi"/>
        <w:b/>
        <w:sz w:val="20"/>
        <w:szCs w:val="20"/>
        <w:lang w:val="en-US"/>
      </w:rPr>
      <w:t>Bordeaux, France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DC" w:rsidRDefault="00730ED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E01D9"/>
    <w:multiLevelType w:val="multilevel"/>
    <w:tmpl w:val="29DAFD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EFC0743"/>
    <w:multiLevelType w:val="multilevel"/>
    <w:tmpl w:val="EE641060"/>
    <w:lvl w:ilvl="0">
      <w:start w:val="1"/>
      <w:numFmt w:val="decimal"/>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49C254FC"/>
    <w:multiLevelType w:val="multilevel"/>
    <w:tmpl w:val="98E639C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
    <w:nsid w:val="4EF01F55"/>
    <w:multiLevelType w:val="hybridMultilevel"/>
    <w:tmpl w:val="698240CE"/>
    <w:lvl w:ilvl="0" w:tplc="10EA460C">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63C"/>
    <w:rsid w:val="00030C8D"/>
    <w:rsid w:val="000C49BF"/>
    <w:rsid w:val="00103BB3"/>
    <w:rsid w:val="00172841"/>
    <w:rsid w:val="001806C8"/>
    <w:rsid w:val="001E363C"/>
    <w:rsid w:val="001E5A26"/>
    <w:rsid w:val="00204812"/>
    <w:rsid w:val="00224066"/>
    <w:rsid w:val="0025687B"/>
    <w:rsid w:val="003A0990"/>
    <w:rsid w:val="004A284B"/>
    <w:rsid w:val="00696F62"/>
    <w:rsid w:val="00730EDC"/>
    <w:rsid w:val="00765E7E"/>
    <w:rsid w:val="007F7312"/>
    <w:rsid w:val="00821FE1"/>
    <w:rsid w:val="00847A80"/>
    <w:rsid w:val="00947653"/>
    <w:rsid w:val="009C66FD"/>
    <w:rsid w:val="00B74AE1"/>
    <w:rsid w:val="00C909D6"/>
    <w:rsid w:val="00D466F5"/>
    <w:rsid w:val="00D55F37"/>
    <w:rsid w:val="00D6096B"/>
    <w:rsid w:val="00D672C9"/>
    <w:rsid w:val="00E13ACE"/>
    <w:rsid w:val="00F1135B"/>
    <w:rsid w:val="00F551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80"/>
    <w:pPr>
      <w:spacing w:line="360" w:lineRule="auto"/>
    </w:pPr>
    <w:rPr>
      <w:rFonts w:ascii="Times New Roman" w:hAnsi="Times New Roman"/>
    </w:rPr>
  </w:style>
  <w:style w:type="paragraph" w:styleId="Titre1">
    <w:name w:val="heading 1"/>
    <w:aliases w:val="Title_section"/>
    <w:basedOn w:val="Normal"/>
    <w:next w:val="Normal"/>
    <w:link w:val="Titre1Car"/>
    <w:uiPriority w:val="9"/>
    <w:qFormat/>
    <w:rsid w:val="00847A80"/>
    <w:pPr>
      <w:keepNext/>
      <w:keepLines/>
      <w:spacing w:before="120" w:after="120"/>
      <w:ind w:left="432" w:hanging="432"/>
      <w:jc w:val="both"/>
      <w:outlineLvl w:val="0"/>
    </w:pPr>
    <w:rPr>
      <w:rFonts w:eastAsiaTheme="majorEastAsia" w:cs="Times New Roman (Titres CS)"/>
      <w:b/>
      <w:bCs/>
      <w:color w:val="000000" w:themeColor="text1"/>
      <w:szCs w:val="32"/>
      <w:bdr w:val="none" w:sz="0" w:space="0" w:color="auto" w:frame="1"/>
      <w:lang w:eastAsia="fr-FR"/>
    </w:rPr>
  </w:style>
  <w:style w:type="paragraph" w:styleId="Titre2">
    <w:name w:val="heading 2"/>
    <w:basedOn w:val="Normal"/>
    <w:next w:val="Normal"/>
    <w:link w:val="Titre2Car"/>
    <w:uiPriority w:val="9"/>
    <w:semiHidden/>
    <w:unhideWhenUsed/>
    <w:qFormat/>
    <w:rsid w:val="00821FE1"/>
    <w:pPr>
      <w:keepNext/>
      <w:keepLines/>
      <w:numPr>
        <w:ilvl w:val="1"/>
        <w:numId w:val="4"/>
      </w:numPr>
      <w:spacing w:before="40"/>
      <w:outlineLvl w:val="1"/>
    </w:pPr>
    <w:rPr>
      <w:rFonts w:asciiTheme="majorHAnsi" w:eastAsiaTheme="majorEastAsia" w:hAnsiTheme="majorHAnsi" w:cstheme="majorBidi"/>
      <w:color w:val="0B5294" w:themeColor="accent1" w:themeShade="BF"/>
      <w:sz w:val="26"/>
      <w:szCs w:val="26"/>
    </w:rPr>
  </w:style>
  <w:style w:type="paragraph" w:styleId="Titre3">
    <w:name w:val="heading 3"/>
    <w:basedOn w:val="Normal"/>
    <w:next w:val="Normal"/>
    <w:link w:val="Titre3Car"/>
    <w:uiPriority w:val="9"/>
    <w:qFormat/>
    <w:rsid w:val="00821FE1"/>
    <w:pPr>
      <w:keepNext/>
      <w:numPr>
        <w:ilvl w:val="2"/>
        <w:numId w:val="5"/>
      </w:numPr>
      <w:autoSpaceDE w:val="0"/>
      <w:autoSpaceDN w:val="0"/>
      <w:ind w:left="1428"/>
      <w:jc w:val="both"/>
      <w:outlineLvl w:val="2"/>
    </w:pPr>
    <w:rPr>
      <w:rFonts w:cs="Times New Roman"/>
      <w:bCs/>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821FE1"/>
    <w:rPr>
      <w:rFonts w:asciiTheme="majorHAnsi" w:eastAsiaTheme="majorEastAsia" w:hAnsiTheme="majorHAnsi" w:cstheme="majorBidi"/>
      <w:color w:val="0B5294" w:themeColor="accent1" w:themeShade="BF"/>
      <w:sz w:val="26"/>
      <w:szCs w:val="26"/>
    </w:rPr>
  </w:style>
  <w:style w:type="character" w:customStyle="1" w:styleId="Titre3Car">
    <w:name w:val="Titre 3 Car"/>
    <w:basedOn w:val="Policepardfaut"/>
    <w:link w:val="Titre3"/>
    <w:uiPriority w:val="9"/>
    <w:rsid w:val="00821FE1"/>
    <w:rPr>
      <w:rFonts w:ascii="Times New Roman" w:hAnsi="Times New Roman" w:cs="Times New Roman"/>
      <w:bCs/>
      <w:lang w:val="en-GB" w:eastAsia="fr-FR"/>
    </w:rPr>
  </w:style>
  <w:style w:type="paragraph" w:styleId="En-tte">
    <w:name w:val="header"/>
    <w:basedOn w:val="Normal"/>
    <w:link w:val="En-tteCar"/>
    <w:uiPriority w:val="99"/>
    <w:unhideWhenUsed/>
    <w:rsid w:val="00847A80"/>
    <w:pPr>
      <w:tabs>
        <w:tab w:val="center" w:pos="4536"/>
        <w:tab w:val="right" w:pos="9072"/>
      </w:tabs>
    </w:pPr>
  </w:style>
  <w:style w:type="character" w:customStyle="1" w:styleId="En-tteCar">
    <w:name w:val="En-tête Car"/>
    <w:basedOn w:val="Policepardfaut"/>
    <w:link w:val="En-tte"/>
    <w:uiPriority w:val="99"/>
    <w:rsid w:val="00847A80"/>
  </w:style>
  <w:style w:type="paragraph" w:styleId="Pieddepage">
    <w:name w:val="footer"/>
    <w:basedOn w:val="Normal"/>
    <w:link w:val="PieddepageCar"/>
    <w:uiPriority w:val="99"/>
    <w:unhideWhenUsed/>
    <w:rsid w:val="00847A80"/>
    <w:pPr>
      <w:tabs>
        <w:tab w:val="center" w:pos="4536"/>
        <w:tab w:val="right" w:pos="9072"/>
      </w:tabs>
    </w:pPr>
  </w:style>
  <w:style w:type="character" w:customStyle="1" w:styleId="PieddepageCar">
    <w:name w:val="Pied de page Car"/>
    <w:basedOn w:val="Policepardfaut"/>
    <w:link w:val="Pieddepage"/>
    <w:uiPriority w:val="99"/>
    <w:rsid w:val="00847A80"/>
  </w:style>
  <w:style w:type="character" w:customStyle="1" w:styleId="Titre1Car">
    <w:name w:val="Titre 1 Car"/>
    <w:aliases w:val="Title_section Car"/>
    <w:basedOn w:val="Policepardfaut"/>
    <w:link w:val="Titre1"/>
    <w:uiPriority w:val="9"/>
    <w:rsid w:val="00847A80"/>
    <w:rPr>
      <w:rFonts w:ascii="Times New Roman" w:eastAsiaTheme="majorEastAsia" w:hAnsi="Times New Roman" w:cs="Times New Roman (Titres CS)"/>
      <w:b/>
      <w:bCs/>
      <w:color w:val="000000" w:themeColor="text1"/>
      <w:szCs w:val="32"/>
      <w:bdr w:val="none" w:sz="0" w:space="0" w:color="auto" w:frame="1"/>
      <w:lang w:eastAsia="fr-FR"/>
    </w:rPr>
  </w:style>
  <w:style w:type="paragraph" w:customStyle="1" w:styleId="Titlesubmission">
    <w:name w:val="Title_submission"/>
    <w:basedOn w:val="Normal"/>
    <w:qFormat/>
    <w:rsid w:val="00847A80"/>
    <w:pPr>
      <w:contextualSpacing/>
    </w:pPr>
    <w:rPr>
      <w:rFonts w:eastAsiaTheme="majorEastAsia" w:cstheme="majorBidi"/>
      <w:b/>
      <w:spacing w:val="-10"/>
      <w:kern w:val="28"/>
      <w:sz w:val="36"/>
      <w:szCs w:val="56"/>
      <w:lang w:val="en-GB"/>
    </w:rPr>
  </w:style>
  <w:style w:type="paragraph" w:styleId="Textedebulles">
    <w:name w:val="Balloon Text"/>
    <w:basedOn w:val="Normal"/>
    <w:link w:val="TextedebullesCar"/>
    <w:uiPriority w:val="99"/>
    <w:semiHidden/>
    <w:unhideWhenUsed/>
    <w:rsid w:val="00F551E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51EC"/>
    <w:rPr>
      <w:rFonts w:ascii="Tahoma" w:hAnsi="Tahoma" w:cs="Tahoma"/>
      <w:sz w:val="16"/>
      <w:szCs w:val="16"/>
    </w:rPr>
  </w:style>
  <w:style w:type="character" w:styleId="Lienhypertexte">
    <w:name w:val="Hyperlink"/>
    <w:basedOn w:val="Policepardfaut"/>
    <w:uiPriority w:val="99"/>
    <w:unhideWhenUsed/>
    <w:rsid w:val="00B74AE1"/>
    <w:rPr>
      <w:color w:val="F49100" w:themeColor="hyperlink"/>
      <w:u w:val="single"/>
    </w:rPr>
  </w:style>
  <w:style w:type="paragraph" w:styleId="Paragraphedeliste">
    <w:name w:val="List Paragraph"/>
    <w:basedOn w:val="Normal"/>
    <w:uiPriority w:val="34"/>
    <w:qFormat/>
    <w:rsid w:val="004A28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80"/>
    <w:pPr>
      <w:spacing w:line="360" w:lineRule="auto"/>
    </w:pPr>
    <w:rPr>
      <w:rFonts w:ascii="Times New Roman" w:hAnsi="Times New Roman"/>
    </w:rPr>
  </w:style>
  <w:style w:type="paragraph" w:styleId="Titre1">
    <w:name w:val="heading 1"/>
    <w:aliases w:val="Title_section"/>
    <w:basedOn w:val="Normal"/>
    <w:next w:val="Normal"/>
    <w:link w:val="Titre1Car"/>
    <w:uiPriority w:val="9"/>
    <w:qFormat/>
    <w:rsid w:val="00847A80"/>
    <w:pPr>
      <w:keepNext/>
      <w:keepLines/>
      <w:spacing w:before="120" w:after="120"/>
      <w:ind w:left="432" w:hanging="432"/>
      <w:jc w:val="both"/>
      <w:outlineLvl w:val="0"/>
    </w:pPr>
    <w:rPr>
      <w:rFonts w:eastAsiaTheme="majorEastAsia" w:cs="Times New Roman (Titres CS)"/>
      <w:b/>
      <w:bCs/>
      <w:color w:val="000000" w:themeColor="text1"/>
      <w:szCs w:val="32"/>
      <w:bdr w:val="none" w:sz="0" w:space="0" w:color="auto" w:frame="1"/>
      <w:lang w:eastAsia="fr-FR"/>
    </w:rPr>
  </w:style>
  <w:style w:type="paragraph" w:styleId="Titre2">
    <w:name w:val="heading 2"/>
    <w:basedOn w:val="Normal"/>
    <w:next w:val="Normal"/>
    <w:link w:val="Titre2Car"/>
    <w:uiPriority w:val="9"/>
    <w:semiHidden/>
    <w:unhideWhenUsed/>
    <w:qFormat/>
    <w:rsid w:val="00821FE1"/>
    <w:pPr>
      <w:keepNext/>
      <w:keepLines/>
      <w:numPr>
        <w:ilvl w:val="1"/>
        <w:numId w:val="4"/>
      </w:numPr>
      <w:spacing w:before="40"/>
      <w:outlineLvl w:val="1"/>
    </w:pPr>
    <w:rPr>
      <w:rFonts w:asciiTheme="majorHAnsi" w:eastAsiaTheme="majorEastAsia" w:hAnsiTheme="majorHAnsi" w:cstheme="majorBidi"/>
      <w:color w:val="0B5294" w:themeColor="accent1" w:themeShade="BF"/>
      <w:sz w:val="26"/>
      <w:szCs w:val="26"/>
    </w:rPr>
  </w:style>
  <w:style w:type="paragraph" w:styleId="Titre3">
    <w:name w:val="heading 3"/>
    <w:basedOn w:val="Normal"/>
    <w:next w:val="Normal"/>
    <w:link w:val="Titre3Car"/>
    <w:uiPriority w:val="9"/>
    <w:qFormat/>
    <w:rsid w:val="00821FE1"/>
    <w:pPr>
      <w:keepNext/>
      <w:numPr>
        <w:ilvl w:val="2"/>
        <w:numId w:val="5"/>
      </w:numPr>
      <w:autoSpaceDE w:val="0"/>
      <w:autoSpaceDN w:val="0"/>
      <w:ind w:left="1428"/>
      <w:jc w:val="both"/>
      <w:outlineLvl w:val="2"/>
    </w:pPr>
    <w:rPr>
      <w:rFonts w:cs="Times New Roman"/>
      <w:bCs/>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821FE1"/>
    <w:rPr>
      <w:rFonts w:asciiTheme="majorHAnsi" w:eastAsiaTheme="majorEastAsia" w:hAnsiTheme="majorHAnsi" w:cstheme="majorBidi"/>
      <w:color w:val="0B5294" w:themeColor="accent1" w:themeShade="BF"/>
      <w:sz w:val="26"/>
      <w:szCs w:val="26"/>
    </w:rPr>
  </w:style>
  <w:style w:type="character" w:customStyle="1" w:styleId="Titre3Car">
    <w:name w:val="Titre 3 Car"/>
    <w:basedOn w:val="Policepardfaut"/>
    <w:link w:val="Titre3"/>
    <w:uiPriority w:val="9"/>
    <w:rsid w:val="00821FE1"/>
    <w:rPr>
      <w:rFonts w:ascii="Times New Roman" w:hAnsi="Times New Roman" w:cs="Times New Roman"/>
      <w:bCs/>
      <w:lang w:val="en-GB" w:eastAsia="fr-FR"/>
    </w:rPr>
  </w:style>
  <w:style w:type="paragraph" w:styleId="En-tte">
    <w:name w:val="header"/>
    <w:basedOn w:val="Normal"/>
    <w:link w:val="En-tteCar"/>
    <w:uiPriority w:val="99"/>
    <w:unhideWhenUsed/>
    <w:rsid w:val="00847A80"/>
    <w:pPr>
      <w:tabs>
        <w:tab w:val="center" w:pos="4536"/>
        <w:tab w:val="right" w:pos="9072"/>
      </w:tabs>
    </w:pPr>
  </w:style>
  <w:style w:type="character" w:customStyle="1" w:styleId="En-tteCar">
    <w:name w:val="En-tête Car"/>
    <w:basedOn w:val="Policepardfaut"/>
    <w:link w:val="En-tte"/>
    <w:uiPriority w:val="99"/>
    <w:rsid w:val="00847A80"/>
  </w:style>
  <w:style w:type="paragraph" w:styleId="Pieddepage">
    <w:name w:val="footer"/>
    <w:basedOn w:val="Normal"/>
    <w:link w:val="PieddepageCar"/>
    <w:uiPriority w:val="99"/>
    <w:unhideWhenUsed/>
    <w:rsid w:val="00847A80"/>
    <w:pPr>
      <w:tabs>
        <w:tab w:val="center" w:pos="4536"/>
        <w:tab w:val="right" w:pos="9072"/>
      </w:tabs>
    </w:pPr>
  </w:style>
  <w:style w:type="character" w:customStyle="1" w:styleId="PieddepageCar">
    <w:name w:val="Pied de page Car"/>
    <w:basedOn w:val="Policepardfaut"/>
    <w:link w:val="Pieddepage"/>
    <w:uiPriority w:val="99"/>
    <w:rsid w:val="00847A80"/>
  </w:style>
  <w:style w:type="character" w:customStyle="1" w:styleId="Titre1Car">
    <w:name w:val="Titre 1 Car"/>
    <w:aliases w:val="Title_section Car"/>
    <w:basedOn w:val="Policepardfaut"/>
    <w:link w:val="Titre1"/>
    <w:uiPriority w:val="9"/>
    <w:rsid w:val="00847A80"/>
    <w:rPr>
      <w:rFonts w:ascii="Times New Roman" w:eastAsiaTheme="majorEastAsia" w:hAnsi="Times New Roman" w:cs="Times New Roman (Titres CS)"/>
      <w:b/>
      <w:bCs/>
      <w:color w:val="000000" w:themeColor="text1"/>
      <w:szCs w:val="32"/>
      <w:bdr w:val="none" w:sz="0" w:space="0" w:color="auto" w:frame="1"/>
      <w:lang w:eastAsia="fr-FR"/>
    </w:rPr>
  </w:style>
  <w:style w:type="paragraph" w:customStyle="1" w:styleId="Titlesubmission">
    <w:name w:val="Title_submission"/>
    <w:basedOn w:val="Normal"/>
    <w:qFormat/>
    <w:rsid w:val="00847A80"/>
    <w:pPr>
      <w:contextualSpacing/>
    </w:pPr>
    <w:rPr>
      <w:rFonts w:eastAsiaTheme="majorEastAsia" w:cstheme="majorBidi"/>
      <w:b/>
      <w:spacing w:val="-10"/>
      <w:kern w:val="28"/>
      <w:sz w:val="36"/>
      <w:szCs w:val="56"/>
      <w:lang w:val="en-GB"/>
    </w:rPr>
  </w:style>
  <w:style w:type="paragraph" w:styleId="Textedebulles">
    <w:name w:val="Balloon Text"/>
    <w:basedOn w:val="Normal"/>
    <w:link w:val="TextedebullesCar"/>
    <w:uiPriority w:val="99"/>
    <w:semiHidden/>
    <w:unhideWhenUsed/>
    <w:rsid w:val="00F551E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51EC"/>
    <w:rPr>
      <w:rFonts w:ascii="Tahoma" w:hAnsi="Tahoma" w:cs="Tahoma"/>
      <w:sz w:val="16"/>
      <w:szCs w:val="16"/>
    </w:rPr>
  </w:style>
  <w:style w:type="character" w:styleId="Lienhypertexte">
    <w:name w:val="Hyperlink"/>
    <w:basedOn w:val="Policepardfaut"/>
    <w:uiPriority w:val="99"/>
    <w:unhideWhenUsed/>
    <w:rsid w:val="00B74AE1"/>
    <w:rPr>
      <w:color w:val="F49100" w:themeColor="hyperlink"/>
      <w:u w:val="single"/>
    </w:rPr>
  </w:style>
  <w:style w:type="paragraph" w:styleId="Paragraphedeliste">
    <w:name w:val="List Paragraph"/>
    <w:basedOn w:val="Normal"/>
    <w:uiPriority w:val="34"/>
    <w:qFormat/>
    <w:rsid w:val="004A28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terclim2022.symposium.inrae.fr/" TargetMode="External"/><Relationship Id="rId1" Type="http://schemas.openxmlformats.org/officeDocument/2006/relationships/hyperlink" Target="mailto:terclim2022@inrae.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ISLA~1\AppData\Local\Temp\Submission_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Débit">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Débit">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Débit">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Submission_template</Template>
  <TotalTime>39</TotalTime>
  <Pages>1</Pages>
  <Words>365</Words>
  <Characters>2011</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Ghislaine</dc:creator>
  <cp:lastModifiedBy>P. Vivin</cp:lastModifiedBy>
  <cp:revision>9</cp:revision>
  <dcterms:created xsi:type="dcterms:W3CDTF">2021-09-08T09:24:00Z</dcterms:created>
  <dcterms:modified xsi:type="dcterms:W3CDTF">2021-09-27T09:42:00Z</dcterms:modified>
</cp:coreProperties>
</file>